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A6" w:rsidRPr="00D95901" w:rsidRDefault="002A79A6" w:rsidP="002A79A6">
      <w:pPr>
        <w:jc w:val="center"/>
        <w:rPr>
          <w:sz w:val="24"/>
          <w:szCs w:val="24"/>
        </w:rPr>
      </w:pPr>
      <w:r w:rsidRPr="00D95901">
        <w:rPr>
          <w:sz w:val="24"/>
          <w:szCs w:val="24"/>
        </w:rPr>
        <w:t>СОВЕТ</w:t>
      </w:r>
    </w:p>
    <w:p w:rsidR="002A79A6" w:rsidRPr="00D95901" w:rsidRDefault="002A79A6" w:rsidP="002A79A6">
      <w:pPr>
        <w:jc w:val="center"/>
        <w:rPr>
          <w:sz w:val="24"/>
          <w:szCs w:val="24"/>
        </w:rPr>
      </w:pPr>
      <w:r w:rsidRPr="00D95901">
        <w:rPr>
          <w:sz w:val="24"/>
          <w:szCs w:val="24"/>
        </w:rPr>
        <w:t>МУНИЦИПАЛЬНОГО ОБРАЗОВАНИЯ</w:t>
      </w:r>
    </w:p>
    <w:p w:rsidR="002A79A6" w:rsidRPr="00D95901" w:rsidRDefault="002A79A6" w:rsidP="002A79A6">
      <w:pPr>
        <w:jc w:val="center"/>
        <w:rPr>
          <w:sz w:val="24"/>
          <w:szCs w:val="24"/>
        </w:rPr>
      </w:pPr>
      <w:r w:rsidRPr="00D95901">
        <w:rPr>
          <w:sz w:val="24"/>
          <w:szCs w:val="24"/>
        </w:rPr>
        <w:t>«ГОРОДСКОЕ ПОСЕЛЕНИЕ ПОСЕЛОК ВОЛГО-КАСПИЙСКИЙ</w:t>
      </w:r>
    </w:p>
    <w:p w:rsidR="002A79A6" w:rsidRPr="00D95901" w:rsidRDefault="002A79A6" w:rsidP="002A79A6">
      <w:pPr>
        <w:jc w:val="center"/>
        <w:rPr>
          <w:sz w:val="24"/>
          <w:szCs w:val="24"/>
        </w:rPr>
      </w:pPr>
      <w:r w:rsidRPr="00D95901">
        <w:rPr>
          <w:sz w:val="24"/>
          <w:szCs w:val="24"/>
        </w:rPr>
        <w:t xml:space="preserve">КАМЫЗЯКСКОГО МУНИЦИПАЛЬНОГО РАЙОНА </w:t>
      </w:r>
    </w:p>
    <w:p w:rsidR="002A79A6" w:rsidRPr="00D95901" w:rsidRDefault="002A79A6" w:rsidP="002A79A6">
      <w:pPr>
        <w:jc w:val="center"/>
        <w:rPr>
          <w:sz w:val="24"/>
          <w:szCs w:val="24"/>
        </w:rPr>
      </w:pPr>
      <w:r w:rsidRPr="00D95901">
        <w:rPr>
          <w:sz w:val="24"/>
          <w:szCs w:val="24"/>
        </w:rPr>
        <w:t>АСТРАХАНСКОЙ ОБЛАСТИ»</w:t>
      </w:r>
    </w:p>
    <w:p w:rsidR="002A79A6" w:rsidRPr="00D95901" w:rsidRDefault="002A79A6" w:rsidP="002A79A6">
      <w:pPr>
        <w:jc w:val="center"/>
        <w:rPr>
          <w:sz w:val="24"/>
          <w:szCs w:val="24"/>
        </w:rPr>
      </w:pPr>
    </w:p>
    <w:p w:rsidR="002A79A6" w:rsidRPr="00D95901" w:rsidRDefault="002A79A6" w:rsidP="002A79A6">
      <w:pPr>
        <w:jc w:val="center"/>
        <w:rPr>
          <w:b/>
          <w:sz w:val="24"/>
          <w:szCs w:val="24"/>
        </w:rPr>
      </w:pPr>
      <w:r w:rsidRPr="00D95901">
        <w:rPr>
          <w:b/>
          <w:sz w:val="24"/>
          <w:szCs w:val="24"/>
        </w:rPr>
        <w:t>РЕШЕНИЕ</w:t>
      </w:r>
    </w:p>
    <w:p w:rsidR="002A79A6" w:rsidRPr="00D95901" w:rsidRDefault="002A79A6" w:rsidP="002A79A6">
      <w:pPr>
        <w:jc w:val="center"/>
        <w:rPr>
          <w:b/>
          <w:sz w:val="24"/>
          <w:szCs w:val="24"/>
        </w:rPr>
      </w:pPr>
    </w:p>
    <w:p w:rsidR="002A79A6" w:rsidRPr="00D95901" w:rsidRDefault="00F83EB2" w:rsidP="002A79A6">
      <w:pPr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20</w:t>
      </w:r>
      <w:r w:rsidR="006A0DE0" w:rsidRPr="00D95901">
        <w:rPr>
          <w:bCs/>
          <w:sz w:val="24"/>
          <w:szCs w:val="24"/>
        </w:rPr>
        <w:t>.01</w:t>
      </w:r>
      <w:r w:rsidR="007A0E1B" w:rsidRPr="00D95901">
        <w:rPr>
          <w:bCs/>
          <w:sz w:val="24"/>
          <w:szCs w:val="24"/>
        </w:rPr>
        <w:t>.20</w:t>
      </w:r>
      <w:r w:rsidR="00A2239F" w:rsidRPr="00D95901">
        <w:rPr>
          <w:bCs/>
          <w:sz w:val="24"/>
          <w:szCs w:val="24"/>
        </w:rPr>
        <w:t>26</w:t>
      </w:r>
      <w:r w:rsidR="002A79A6" w:rsidRPr="00D95901">
        <w:rPr>
          <w:bCs/>
          <w:sz w:val="24"/>
          <w:szCs w:val="24"/>
        </w:rPr>
        <w:t xml:space="preserve">                                                                                           </w:t>
      </w:r>
      <w:r w:rsidR="006A0DE0" w:rsidRPr="00D95901">
        <w:rPr>
          <w:bCs/>
          <w:sz w:val="24"/>
          <w:szCs w:val="24"/>
        </w:rPr>
        <w:t xml:space="preserve">                  </w:t>
      </w:r>
      <w:r w:rsidR="002A79A6" w:rsidRPr="00D95901">
        <w:rPr>
          <w:bCs/>
          <w:sz w:val="24"/>
          <w:szCs w:val="24"/>
        </w:rPr>
        <w:t xml:space="preserve">                № </w:t>
      </w:r>
      <w:r w:rsidR="00FE0776" w:rsidRPr="00D95901">
        <w:rPr>
          <w:bCs/>
          <w:sz w:val="24"/>
          <w:szCs w:val="24"/>
        </w:rPr>
        <w:t>26</w:t>
      </w:r>
    </w:p>
    <w:p w:rsidR="002A79A6" w:rsidRPr="00D95901" w:rsidRDefault="002A79A6" w:rsidP="002A79A6">
      <w:pPr>
        <w:pStyle w:val="a3"/>
        <w:rPr>
          <w:sz w:val="24"/>
          <w:szCs w:val="24"/>
        </w:rPr>
      </w:pPr>
    </w:p>
    <w:p w:rsidR="002A79A6" w:rsidRPr="00D95901" w:rsidRDefault="00FE0776" w:rsidP="00FE0776">
      <w:pPr>
        <w:pStyle w:val="a3"/>
        <w:ind w:right="3826"/>
        <w:rPr>
          <w:sz w:val="24"/>
          <w:szCs w:val="24"/>
        </w:rPr>
      </w:pPr>
      <w:r w:rsidRPr="00D95901">
        <w:rPr>
          <w:sz w:val="24"/>
          <w:szCs w:val="24"/>
        </w:rPr>
        <w:t>«О</w:t>
      </w:r>
      <w:r w:rsidR="001323B9">
        <w:rPr>
          <w:sz w:val="24"/>
          <w:szCs w:val="24"/>
        </w:rPr>
        <w:t>б</w:t>
      </w:r>
      <w:r w:rsidRPr="00D95901">
        <w:rPr>
          <w:sz w:val="24"/>
          <w:szCs w:val="24"/>
        </w:rPr>
        <w:t xml:space="preserve"> </w:t>
      </w:r>
      <w:r w:rsidR="005278EF">
        <w:rPr>
          <w:sz w:val="24"/>
          <w:szCs w:val="24"/>
        </w:rPr>
        <w:t xml:space="preserve">утверждении </w:t>
      </w:r>
      <w:r w:rsidRPr="00D95901">
        <w:rPr>
          <w:sz w:val="24"/>
          <w:szCs w:val="24"/>
        </w:rPr>
        <w:t>структур</w:t>
      </w:r>
      <w:r w:rsidR="005278EF">
        <w:rPr>
          <w:sz w:val="24"/>
          <w:szCs w:val="24"/>
        </w:rPr>
        <w:t>ы</w:t>
      </w:r>
      <w:r w:rsidRPr="00D95901">
        <w:rPr>
          <w:sz w:val="24"/>
          <w:szCs w:val="24"/>
        </w:rPr>
        <w:t xml:space="preserve"> и штатной численности муниципального образования «Городское поселение поселок </w:t>
      </w:r>
      <w:proofErr w:type="gramStart"/>
      <w:r w:rsidRPr="00D95901">
        <w:rPr>
          <w:sz w:val="24"/>
          <w:szCs w:val="24"/>
        </w:rPr>
        <w:t>Волго-Каспийский</w:t>
      </w:r>
      <w:proofErr w:type="gramEnd"/>
      <w:r w:rsidRPr="00D95901">
        <w:rPr>
          <w:sz w:val="24"/>
          <w:szCs w:val="24"/>
        </w:rPr>
        <w:t xml:space="preserve"> Камызякского муниципального района Астраханской области»</w:t>
      </w:r>
    </w:p>
    <w:p w:rsidR="00FE0776" w:rsidRPr="00D95901" w:rsidRDefault="00FE0776" w:rsidP="00FE0776">
      <w:pPr>
        <w:pStyle w:val="a3"/>
        <w:ind w:right="1842"/>
        <w:rPr>
          <w:sz w:val="24"/>
          <w:szCs w:val="24"/>
        </w:rPr>
      </w:pPr>
    </w:p>
    <w:p w:rsidR="00265EBB" w:rsidRPr="00D95901" w:rsidRDefault="002A79A6" w:rsidP="00094A21">
      <w:pPr>
        <w:ind w:firstLine="567"/>
        <w:jc w:val="both"/>
        <w:rPr>
          <w:sz w:val="24"/>
          <w:szCs w:val="24"/>
        </w:rPr>
      </w:pPr>
      <w:r w:rsidRPr="00D95901">
        <w:rPr>
          <w:sz w:val="24"/>
          <w:szCs w:val="24"/>
        </w:rPr>
        <w:t xml:space="preserve">     </w:t>
      </w:r>
      <w:r w:rsidR="00FE0776" w:rsidRPr="00D95901">
        <w:rPr>
          <w:sz w:val="24"/>
          <w:szCs w:val="24"/>
        </w:rPr>
        <w:t>Руководствуясь частью 8 статьи 37 Федерального закона от 06.10.1003 «131-ФЗ</w:t>
      </w:r>
      <w:r w:rsidR="00094A21" w:rsidRPr="00D95901">
        <w:rPr>
          <w:color w:val="000000"/>
          <w:sz w:val="24"/>
          <w:szCs w:val="24"/>
          <w:lang w:eastAsia="ru-RU"/>
        </w:rPr>
        <w:t xml:space="preserve"> «Об общих принципах организации местного самоуправления в Российской Федерации», статьей 30 </w:t>
      </w:r>
      <w:r w:rsidR="00094A21" w:rsidRPr="00D95901">
        <w:rPr>
          <w:bCs/>
          <w:color w:val="000000"/>
          <w:sz w:val="24"/>
          <w:szCs w:val="24"/>
          <w:lang w:eastAsia="ru-RU"/>
        </w:rPr>
        <w:t xml:space="preserve">Устава муниципального образования «Городское поселение поселок Волго-Каспийский Камызякского муниципального района Астраханской области», </w:t>
      </w:r>
      <w:r w:rsidR="00265EBB" w:rsidRPr="00D95901">
        <w:rPr>
          <w:sz w:val="24"/>
          <w:szCs w:val="24"/>
        </w:rPr>
        <w:t xml:space="preserve">Совет </w:t>
      </w:r>
      <w:r w:rsidR="00265EBB" w:rsidRPr="00D95901">
        <w:rPr>
          <w:rStyle w:val="a6"/>
          <w:b w:val="0"/>
          <w:color w:val="000000"/>
          <w:sz w:val="24"/>
          <w:szCs w:val="24"/>
          <w:shd w:val="clear" w:color="auto" w:fill="FFFFFF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</w:p>
    <w:p w:rsidR="002A79A6" w:rsidRPr="00D95901" w:rsidRDefault="002A79A6" w:rsidP="002A79A6">
      <w:pPr>
        <w:widowControl/>
        <w:adjustRightInd w:val="0"/>
        <w:jc w:val="both"/>
        <w:rPr>
          <w:sz w:val="24"/>
          <w:szCs w:val="24"/>
        </w:rPr>
      </w:pPr>
    </w:p>
    <w:p w:rsidR="002A79A6" w:rsidRPr="00D95901" w:rsidRDefault="00265EBB" w:rsidP="002A79A6">
      <w:pPr>
        <w:widowControl/>
        <w:adjustRightInd w:val="0"/>
        <w:jc w:val="both"/>
        <w:rPr>
          <w:sz w:val="24"/>
          <w:szCs w:val="24"/>
        </w:rPr>
      </w:pPr>
      <w:r w:rsidRPr="00D95901">
        <w:rPr>
          <w:sz w:val="24"/>
          <w:szCs w:val="24"/>
        </w:rPr>
        <w:t>РЕШИЛ</w:t>
      </w:r>
      <w:r w:rsidR="002A79A6" w:rsidRPr="00D95901">
        <w:rPr>
          <w:sz w:val="24"/>
          <w:szCs w:val="24"/>
        </w:rPr>
        <w:t>:</w:t>
      </w:r>
    </w:p>
    <w:p w:rsidR="00094A21" w:rsidRPr="00D95901" w:rsidRDefault="00094A21" w:rsidP="00094A21">
      <w:pPr>
        <w:pStyle w:val="a5"/>
        <w:widowControl/>
        <w:numPr>
          <w:ilvl w:val="0"/>
          <w:numId w:val="3"/>
        </w:numPr>
        <w:tabs>
          <w:tab w:val="left" w:pos="740"/>
        </w:tabs>
        <w:autoSpaceDE/>
        <w:autoSpaceDN/>
        <w:spacing w:line="276" w:lineRule="auto"/>
        <w:contextualSpacing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Утвердить представленную структуру Администрации </w:t>
      </w:r>
      <w:r w:rsidR="005F02E0" w:rsidRPr="00D95901">
        <w:rPr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="005F02E0" w:rsidRPr="00D95901">
        <w:rPr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="005F02E0" w:rsidRPr="00D95901">
        <w:rPr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</w:t>
      </w:r>
      <w:r w:rsidRPr="00D95901">
        <w:rPr>
          <w:bCs/>
          <w:sz w:val="24"/>
          <w:szCs w:val="24"/>
        </w:rPr>
        <w:t xml:space="preserve">, являющуюся исполнительно-распорядительным органом </w:t>
      </w:r>
      <w:r w:rsidR="005F02E0" w:rsidRPr="00D95901">
        <w:rPr>
          <w:bCs/>
          <w:color w:val="000000"/>
          <w:sz w:val="24"/>
          <w:szCs w:val="24"/>
          <w:lang w:eastAsia="ru-RU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Pr="00D95901">
        <w:rPr>
          <w:bCs/>
          <w:sz w:val="24"/>
          <w:szCs w:val="24"/>
        </w:rPr>
        <w:t>:</w:t>
      </w:r>
    </w:p>
    <w:p w:rsidR="00094A21" w:rsidRPr="00D95901" w:rsidRDefault="00094A21" w:rsidP="00E43BC8">
      <w:pPr>
        <w:tabs>
          <w:tab w:val="left" w:pos="740"/>
        </w:tabs>
        <w:spacing w:line="276" w:lineRule="auto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Выборная должность:</w:t>
      </w:r>
    </w:p>
    <w:p w:rsidR="00094A21" w:rsidRPr="00D95901" w:rsidRDefault="00E43BC8" w:rsidP="001323B9">
      <w:pPr>
        <w:pStyle w:val="a5"/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- </w:t>
      </w:r>
      <w:r w:rsidR="00094A21" w:rsidRPr="00D95901">
        <w:rPr>
          <w:bCs/>
          <w:sz w:val="24"/>
          <w:szCs w:val="24"/>
        </w:rPr>
        <w:t xml:space="preserve">Глава </w:t>
      </w:r>
      <w:r w:rsidR="005F02E0" w:rsidRPr="00D95901">
        <w:rPr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="005F02E0" w:rsidRPr="00D95901">
        <w:rPr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="005F02E0" w:rsidRPr="00D95901">
        <w:rPr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 </w:t>
      </w:r>
      <w:r w:rsidR="00094A21" w:rsidRPr="00D95901">
        <w:rPr>
          <w:bCs/>
          <w:sz w:val="24"/>
          <w:szCs w:val="24"/>
        </w:rPr>
        <w:t>-1человек;</w:t>
      </w:r>
    </w:p>
    <w:p w:rsidR="00094A21" w:rsidRPr="00D95901" w:rsidRDefault="00094A21" w:rsidP="001323B9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Работники, не являющиеся муниципальными служащими Администрации </w:t>
      </w:r>
      <w:r w:rsidR="005F02E0" w:rsidRPr="00D95901">
        <w:rPr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="005F02E0" w:rsidRPr="00D95901">
        <w:rPr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="005F02E0" w:rsidRPr="00D95901">
        <w:rPr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</w:t>
      </w:r>
      <w:r w:rsidRPr="00D95901">
        <w:rPr>
          <w:bCs/>
          <w:sz w:val="24"/>
          <w:szCs w:val="24"/>
        </w:rPr>
        <w:t>: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начальник финансового отдела – главный бухгалтер – 1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старший документовед – 1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старший специалист – 2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</w:t>
      </w:r>
      <w:r w:rsidR="001323B9">
        <w:rPr>
          <w:bCs/>
          <w:sz w:val="24"/>
          <w:szCs w:val="24"/>
        </w:rPr>
        <w:t xml:space="preserve"> </w:t>
      </w:r>
      <w:r w:rsidRPr="00D95901">
        <w:rPr>
          <w:bCs/>
          <w:sz w:val="24"/>
          <w:szCs w:val="24"/>
        </w:rPr>
        <w:t>старший бухгалтер – 1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водитель – 1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уборщик помещений администрации – 1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- уборщик помещений дом </w:t>
      </w:r>
      <w:proofErr w:type="spellStart"/>
      <w:proofErr w:type="gramStart"/>
      <w:r w:rsidRPr="00D95901">
        <w:rPr>
          <w:bCs/>
          <w:sz w:val="24"/>
          <w:szCs w:val="24"/>
        </w:rPr>
        <w:t>культуры-сторож</w:t>
      </w:r>
      <w:proofErr w:type="spellEnd"/>
      <w:proofErr w:type="gramEnd"/>
      <w:r w:rsidRPr="00D95901">
        <w:rPr>
          <w:bCs/>
          <w:sz w:val="24"/>
          <w:szCs w:val="24"/>
        </w:rPr>
        <w:t xml:space="preserve"> – 3 чел.;</w:t>
      </w:r>
    </w:p>
    <w:p w:rsidR="005F02E0" w:rsidRPr="00D95901" w:rsidRDefault="005F02E0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уборщик помещений с/</w:t>
      </w:r>
      <w:proofErr w:type="gramStart"/>
      <w:r w:rsidRPr="00D95901">
        <w:rPr>
          <w:bCs/>
          <w:sz w:val="24"/>
          <w:szCs w:val="24"/>
        </w:rPr>
        <w:t>к</w:t>
      </w:r>
      <w:proofErr w:type="gramEnd"/>
      <w:r w:rsidRPr="00D95901">
        <w:rPr>
          <w:bCs/>
          <w:sz w:val="24"/>
          <w:szCs w:val="24"/>
        </w:rPr>
        <w:t xml:space="preserve"> Маяк – 1 чел.;</w:t>
      </w:r>
    </w:p>
    <w:p w:rsidR="005F02E0" w:rsidRPr="00D95901" w:rsidRDefault="00E43BC8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рабочий по благоустройству территории – 2 чел.</w:t>
      </w:r>
    </w:p>
    <w:p w:rsidR="00094A21" w:rsidRPr="00D95901" w:rsidRDefault="00094A21" w:rsidP="00094A21">
      <w:pPr>
        <w:pStyle w:val="a5"/>
        <w:tabs>
          <w:tab w:val="left" w:pos="740"/>
        </w:tabs>
        <w:spacing w:line="276" w:lineRule="auto"/>
        <w:ind w:left="825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специалист ВУС – 1 человек.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           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          2. Определить, что при распределении штатной численности, установленной пунктом 1 настоящего решения,  устанавливаются должности относящиеся: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>- к выборным должностям – 1,0 единица;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- </w:t>
      </w:r>
      <w:r w:rsidR="00E43BC8" w:rsidRPr="00D95901">
        <w:rPr>
          <w:bCs/>
          <w:sz w:val="24"/>
          <w:szCs w:val="24"/>
        </w:rPr>
        <w:t>работники, не являющиеся муниципальными служащими</w:t>
      </w:r>
      <w:r w:rsidRPr="00D95901">
        <w:rPr>
          <w:bCs/>
          <w:sz w:val="24"/>
          <w:szCs w:val="24"/>
        </w:rPr>
        <w:t xml:space="preserve"> – </w:t>
      </w:r>
      <w:r w:rsidR="00E43BC8" w:rsidRPr="00D95901">
        <w:rPr>
          <w:bCs/>
          <w:sz w:val="24"/>
          <w:szCs w:val="24"/>
        </w:rPr>
        <w:t>13,9</w:t>
      </w:r>
      <w:r w:rsidRPr="00D95901">
        <w:rPr>
          <w:bCs/>
          <w:sz w:val="24"/>
          <w:szCs w:val="24"/>
        </w:rPr>
        <w:t xml:space="preserve"> единицы. 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lastRenderedPageBreak/>
        <w:t xml:space="preserve">        </w:t>
      </w:r>
      <w:r w:rsidR="00D95901">
        <w:rPr>
          <w:bCs/>
          <w:sz w:val="24"/>
          <w:szCs w:val="24"/>
        </w:rPr>
        <w:t>3</w:t>
      </w:r>
      <w:r w:rsidRPr="00D95901">
        <w:rPr>
          <w:bCs/>
          <w:sz w:val="24"/>
          <w:szCs w:val="24"/>
        </w:rPr>
        <w:t xml:space="preserve">. Утвердить прилагаемую графическую схему структуры Администрации </w:t>
      </w:r>
      <w:r w:rsidR="00D95901" w:rsidRPr="00D95901">
        <w:rPr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="00D95901" w:rsidRPr="00D95901">
        <w:rPr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="00D95901" w:rsidRPr="00D95901">
        <w:rPr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области», согласно Приложени</w:t>
      </w:r>
      <w:r w:rsidR="007C546D">
        <w:rPr>
          <w:bCs/>
          <w:color w:val="000000"/>
          <w:sz w:val="24"/>
          <w:szCs w:val="24"/>
          <w:lang w:eastAsia="ru-RU"/>
        </w:rPr>
        <w:t>я</w:t>
      </w:r>
      <w:r w:rsidR="005F0282">
        <w:rPr>
          <w:bCs/>
          <w:color w:val="000000"/>
          <w:sz w:val="24"/>
          <w:szCs w:val="24"/>
          <w:lang w:eastAsia="ru-RU"/>
        </w:rPr>
        <w:t xml:space="preserve"> к настоящему Решению</w:t>
      </w:r>
      <w:r w:rsidRPr="00D95901">
        <w:rPr>
          <w:bCs/>
          <w:sz w:val="24"/>
          <w:szCs w:val="24"/>
        </w:rPr>
        <w:t>.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       </w:t>
      </w:r>
      <w:r w:rsidR="00D95901">
        <w:rPr>
          <w:bCs/>
          <w:sz w:val="24"/>
          <w:szCs w:val="24"/>
        </w:rPr>
        <w:t>4</w:t>
      </w:r>
      <w:r w:rsidRPr="00D95901">
        <w:rPr>
          <w:bCs/>
          <w:sz w:val="24"/>
          <w:szCs w:val="24"/>
        </w:rPr>
        <w:t xml:space="preserve">. Главе  </w:t>
      </w:r>
      <w:r w:rsidR="00D95901" w:rsidRPr="00D95901">
        <w:rPr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="00D95901" w:rsidRPr="00D95901">
        <w:rPr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="00D95901" w:rsidRPr="00D95901">
        <w:rPr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</w:t>
      </w:r>
      <w:r w:rsidRPr="00D95901">
        <w:rPr>
          <w:bCs/>
          <w:sz w:val="24"/>
          <w:szCs w:val="24"/>
        </w:rPr>
        <w:t xml:space="preserve"> обеспечить в установленном порядке проведение организационных мероприятий по формированию Администрации </w:t>
      </w:r>
      <w:r w:rsidR="00D95901" w:rsidRPr="00D95901">
        <w:rPr>
          <w:bCs/>
          <w:color w:val="000000"/>
          <w:sz w:val="24"/>
          <w:szCs w:val="24"/>
          <w:lang w:eastAsia="ru-RU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Pr="00D95901">
        <w:rPr>
          <w:bCs/>
          <w:sz w:val="24"/>
          <w:szCs w:val="24"/>
        </w:rPr>
        <w:t xml:space="preserve"> в соответствии с настоящим решением.</w:t>
      </w:r>
    </w:p>
    <w:p w:rsidR="00094A21" w:rsidRPr="00D95901" w:rsidRDefault="007C546D" w:rsidP="007C546D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="00094A21" w:rsidRPr="00D95901">
        <w:rPr>
          <w:bCs/>
          <w:sz w:val="24"/>
          <w:szCs w:val="24"/>
        </w:rPr>
        <w:t xml:space="preserve"> </w:t>
      </w:r>
      <w:r w:rsidR="00D95901" w:rsidRPr="00F91387">
        <w:rPr>
          <w:bCs/>
          <w:sz w:val="24"/>
          <w:szCs w:val="24"/>
        </w:rPr>
        <w:t>5</w:t>
      </w:r>
      <w:r w:rsidR="00094A21" w:rsidRPr="00F91387">
        <w:rPr>
          <w:bCs/>
          <w:sz w:val="24"/>
          <w:szCs w:val="24"/>
        </w:rPr>
        <w:t xml:space="preserve">. Признать утратившим силу решение </w:t>
      </w:r>
      <w:r w:rsidRPr="00F91387">
        <w:rPr>
          <w:sz w:val="24"/>
          <w:szCs w:val="24"/>
        </w:rPr>
        <w:t xml:space="preserve">Совет </w:t>
      </w:r>
      <w:r w:rsidRPr="00F91387">
        <w:rPr>
          <w:rStyle w:val="a6"/>
          <w:b w:val="0"/>
          <w:color w:val="000000"/>
          <w:sz w:val="24"/>
          <w:szCs w:val="24"/>
          <w:shd w:val="clear" w:color="auto" w:fill="FFFFFF"/>
        </w:rPr>
        <w:t xml:space="preserve">муниципального образования «Поселок Волго-Каспийский» </w:t>
      </w:r>
      <w:r w:rsidR="00094A21" w:rsidRPr="00F91387">
        <w:rPr>
          <w:bCs/>
          <w:sz w:val="24"/>
          <w:szCs w:val="24"/>
        </w:rPr>
        <w:t xml:space="preserve"> от </w:t>
      </w:r>
      <w:r w:rsidR="00F91387" w:rsidRPr="00F91387">
        <w:rPr>
          <w:bCs/>
          <w:sz w:val="24"/>
          <w:szCs w:val="24"/>
        </w:rPr>
        <w:t xml:space="preserve">29.12.2016г. </w:t>
      </w:r>
      <w:r w:rsidR="00094A21" w:rsidRPr="00F91387">
        <w:rPr>
          <w:bCs/>
          <w:sz w:val="24"/>
          <w:szCs w:val="24"/>
        </w:rPr>
        <w:t>№</w:t>
      </w:r>
      <w:r w:rsidR="00F91387" w:rsidRPr="00F91387">
        <w:rPr>
          <w:bCs/>
          <w:sz w:val="24"/>
          <w:szCs w:val="24"/>
        </w:rPr>
        <w:t>91а</w:t>
      </w:r>
      <w:r w:rsidR="00094A21" w:rsidRPr="00F91387">
        <w:rPr>
          <w:bCs/>
          <w:sz w:val="24"/>
          <w:szCs w:val="24"/>
        </w:rPr>
        <w:t xml:space="preserve"> «Об утверждении структуры Администрации </w:t>
      </w:r>
      <w:r w:rsidR="00D95901" w:rsidRPr="00F91387">
        <w:rPr>
          <w:bCs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Style w:val="a6"/>
          <w:b w:val="0"/>
          <w:color w:val="000000"/>
          <w:sz w:val="24"/>
          <w:szCs w:val="24"/>
          <w:shd w:val="clear" w:color="auto" w:fill="FFFFFF"/>
        </w:rPr>
        <w:t>П</w:t>
      </w:r>
      <w:r w:rsidRPr="00D95901">
        <w:rPr>
          <w:rStyle w:val="a6"/>
          <w:b w:val="0"/>
          <w:color w:val="000000"/>
          <w:sz w:val="24"/>
          <w:szCs w:val="24"/>
          <w:shd w:val="clear" w:color="auto" w:fill="FFFFFF"/>
        </w:rPr>
        <w:t>оселок Волго-Каспийский</w:t>
      </w:r>
      <w:r w:rsidR="00D95901" w:rsidRPr="00F91387">
        <w:rPr>
          <w:bCs/>
          <w:color w:val="000000"/>
          <w:sz w:val="24"/>
          <w:szCs w:val="24"/>
          <w:lang w:eastAsia="ru-RU"/>
        </w:rPr>
        <w:t>»</w:t>
      </w:r>
      <w:r w:rsidR="00094A21" w:rsidRPr="00F91387">
        <w:rPr>
          <w:bCs/>
          <w:sz w:val="24"/>
          <w:szCs w:val="24"/>
        </w:rPr>
        <w:t>.</w:t>
      </w:r>
    </w:p>
    <w:p w:rsidR="00094A21" w:rsidRPr="00D95901" w:rsidRDefault="00094A21" w:rsidP="00094A21">
      <w:pPr>
        <w:tabs>
          <w:tab w:val="left" w:pos="740"/>
        </w:tabs>
        <w:spacing w:line="276" w:lineRule="auto"/>
        <w:jc w:val="both"/>
        <w:rPr>
          <w:bCs/>
          <w:sz w:val="24"/>
          <w:szCs w:val="24"/>
        </w:rPr>
      </w:pPr>
      <w:r w:rsidRPr="00D95901">
        <w:rPr>
          <w:bCs/>
          <w:sz w:val="24"/>
          <w:szCs w:val="24"/>
        </w:rPr>
        <w:t xml:space="preserve">         </w:t>
      </w:r>
      <w:r w:rsidR="00D95901">
        <w:rPr>
          <w:bCs/>
          <w:sz w:val="24"/>
          <w:szCs w:val="24"/>
        </w:rPr>
        <w:t>6</w:t>
      </w:r>
      <w:r w:rsidRPr="00D95901">
        <w:rPr>
          <w:bCs/>
          <w:sz w:val="24"/>
          <w:szCs w:val="24"/>
        </w:rPr>
        <w:t xml:space="preserve">. Решение вступает в силу со дня его подписания и распространяется на правоотношения, возникшие с 1 </w:t>
      </w:r>
      <w:r w:rsidR="00D95901" w:rsidRPr="00D95901">
        <w:rPr>
          <w:bCs/>
          <w:sz w:val="24"/>
          <w:szCs w:val="24"/>
        </w:rPr>
        <w:t>января</w:t>
      </w:r>
      <w:r w:rsidRPr="00D95901">
        <w:rPr>
          <w:bCs/>
          <w:sz w:val="24"/>
          <w:szCs w:val="24"/>
        </w:rPr>
        <w:t xml:space="preserve"> 20</w:t>
      </w:r>
      <w:r w:rsidR="00D95901" w:rsidRPr="00D95901">
        <w:rPr>
          <w:bCs/>
          <w:sz w:val="24"/>
          <w:szCs w:val="24"/>
        </w:rPr>
        <w:t>26</w:t>
      </w:r>
      <w:r w:rsidRPr="00D95901">
        <w:rPr>
          <w:bCs/>
          <w:sz w:val="24"/>
          <w:szCs w:val="24"/>
        </w:rPr>
        <w:t xml:space="preserve"> года.</w:t>
      </w:r>
    </w:p>
    <w:p w:rsidR="006A0DE0" w:rsidRPr="00D95901" w:rsidRDefault="00D95901" w:rsidP="006A0DE0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       </w:t>
      </w:r>
      <w:r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7</w:t>
      </w:r>
      <w:r w:rsidR="006A0DE0"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. Обнародовать настоящее решение в установленном порядке.</w:t>
      </w:r>
    </w:p>
    <w:p w:rsidR="002A79A6" w:rsidRPr="00D95901" w:rsidRDefault="002A79A6" w:rsidP="002A79A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A79A6" w:rsidRPr="00D95901" w:rsidRDefault="002A79A6" w:rsidP="002A79A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A79A6" w:rsidRPr="00D95901" w:rsidRDefault="004C7877" w:rsidP="002A79A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95901">
        <w:rPr>
          <w:rFonts w:ascii="Times New Roman" w:hAnsi="Times New Roman" w:cs="Times New Roman"/>
          <w:sz w:val="24"/>
          <w:szCs w:val="24"/>
        </w:rPr>
        <w:t>Председатель Совета</w:t>
      </w:r>
    </w:p>
    <w:p w:rsidR="004C7877" w:rsidRPr="00D95901" w:rsidRDefault="004C7877" w:rsidP="004C7877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муниципального образования </w:t>
      </w:r>
    </w:p>
    <w:p w:rsidR="004C7877" w:rsidRPr="00D95901" w:rsidRDefault="004C7877" w:rsidP="004C7877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«Городское поселение </w:t>
      </w:r>
    </w:p>
    <w:p w:rsidR="004C7877" w:rsidRPr="00D95901" w:rsidRDefault="004C7877" w:rsidP="004C7877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поселок Волго-Каспийский </w:t>
      </w:r>
    </w:p>
    <w:p w:rsidR="004C7877" w:rsidRPr="00D95901" w:rsidRDefault="004C7877" w:rsidP="004C7877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Камызякского муниципального района </w:t>
      </w:r>
    </w:p>
    <w:p w:rsidR="004C7877" w:rsidRPr="00D95901" w:rsidRDefault="004C7877" w:rsidP="004C7877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Астраханской области»</w:t>
      </w:r>
      <w:r w:rsidRPr="00D9590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6A0DE0" w:rsidRPr="00D9590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95901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6A0DE0" w:rsidRPr="00D95901">
        <w:rPr>
          <w:rFonts w:ascii="Times New Roman" w:hAnsi="Times New Roman" w:cs="Times New Roman"/>
          <w:sz w:val="24"/>
          <w:szCs w:val="24"/>
        </w:rPr>
        <w:t>Шуракова</w:t>
      </w:r>
      <w:proofErr w:type="spellEnd"/>
      <w:r w:rsidR="006A0DE0" w:rsidRPr="00D95901">
        <w:rPr>
          <w:rFonts w:ascii="Times New Roman" w:hAnsi="Times New Roman" w:cs="Times New Roman"/>
          <w:sz w:val="24"/>
          <w:szCs w:val="24"/>
        </w:rPr>
        <w:t xml:space="preserve"> Т.В.</w:t>
      </w:r>
    </w:p>
    <w:p w:rsidR="004C7877" w:rsidRPr="00D95901" w:rsidRDefault="004C7877" w:rsidP="002A79A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95901" w:rsidRDefault="00D95901">
      <w:pPr>
        <w:rPr>
          <w:sz w:val="24"/>
          <w:szCs w:val="24"/>
        </w:rPr>
      </w:pPr>
    </w:p>
    <w:p w:rsidR="00D95901" w:rsidRPr="00D95901" w:rsidRDefault="00D95901" w:rsidP="00D95901">
      <w:pPr>
        <w:rPr>
          <w:sz w:val="24"/>
          <w:szCs w:val="24"/>
        </w:rPr>
      </w:pPr>
    </w:p>
    <w:p w:rsidR="00D95901" w:rsidRP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Pr="00D95901" w:rsidRDefault="00D95901" w:rsidP="00D95901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муниципального образования </w:t>
      </w:r>
    </w:p>
    <w:p w:rsidR="00D95901" w:rsidRPr="00D95901" w:rsidRDefault="00D95901" w:rsidP="00D95901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«Городское поселение </w:t>
      </w:r>
    </w:p>
    <w:p w:rsidR="00D95901" w:rsidRPr="00D95901" w:rsidRDefault="00D95901" w:rsidP="00D95901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поселок Волго-Каспийский </w:t>
      </w:r>
    </w:p>
    <w:p w:rsidR="00D95901" w:rsidRPr="00D95901" w:rsidRDefault="00D95901" w:rsidP="00D95901">
      <w:pPr>
        <w:pStyle w:val="ConsPlusNormal"/>
        <w:widowControl/>
        <w:jc w:val="both"/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Камызякского муниципального района </w:t>
      </w:r>
    </w:p>
    <w:p w:rsidR="00D95901" w:rsidRPr="00D95901" w:rsidRDefault="00D95901" w:rsidP="00D95901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95901">
        <w:rPr>
          <w:rStyle w:val="a6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Астраханской области»</w:t>
      </w:r>
      <w:r w:rsidRPr="00D959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Митрофанова Н.А.</w:t>
      </w:r>
    </w:p>
    <w:p w:rsidR="00474C20" w:rsidRDefault="00474C20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7C546D" w:rsidRDefault="007C546D" w:rsidP="00D95901">
      <w:pPr>
        <w:rPr>
          <w:sz w:val="24"/>
          <w:szCs w:val="24"/>
        </w:rPr>
      </w:pPr>
    </w:p>
    <w:p w:rsidR="007C546D" w:rsidRDefault="007C546D" w:rsidP="00D95901">
      <w:pPr>
        <w:rPr>
          <w:sz w:val="24"/>
          <w:szCs w:val="24"/>
        </w:rPr>
      </w:pPr>
    </w:p>
    <w:p w:rsidR="007C546D" w:rsidRDefault="007C546D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Default="00D95901" w:rsidP="00D95901">
      <w:pPr>
        <w:rPr>
          <w:sz w:val="24"/>
          <w:szCs w:val="24"/>
        </w:rPr>
      </w:pPr>
    </w:p>
    <w:p w:rsidR="00D95901" w:rsidRPr="00D95901" w:rsidRDefault="00D95901" w:rsidP="00D95901">
      <w:pPr>
        <w:jc w:val="right"/>
        <w:rPr>
          <w:i/>
          <w:sz w:val="20"/>
          <w:szCs w:val="20"/>
        </w:rPr>
      </w:pPr>
      <w:r w:rsidRPr="00D95901">
        <w:rPr>
          <w:i/>
          <w:sz w:val="20"/>
          <w:szCs w:val="20"/>
        </w:rPr>
        <w:t>Приложение</w:t>
      </w:r>
      <w:r>
        <w:rPr>
          <w:i/>
          <w:sz w:val="20"/>
          <w:szCs w:val="20"/>
        </w:rPr>
        <w:t xml:space="preserve"> </w:t>
      </w:r>
    </w:p>
    <w:p w:rsidR="00D95901" w:rsidRDefault="00D95901" w:rsidP="00D95901">
      <w:pPr>
        <w:jc w:val="right"/>
        <w:rPr>
          <w:rStyle w:val="a6"/>
          <w:b w:val="0"/>
          <w:i/>
          <w:color w:val="000000"/>
          <w:sz w:val="20"/>
          <w:szCs w:val="20"/>
          <w:shd w:val="clear" w:color="auto" w:fill="FFFFFF"/>
        </w:rPr>
      </w:pPr>
      <w:r w:rsidRPr="00D95901">
        <w:rPr>
          <w:i/>
          <w:sz w:val="20"/>
          <w:szCs w:val="20"/>
        </w:rPr>
        <w:t xml:space="preserve">                                                                      к решению Совет </w:t>
      </w: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 xml:space="preserve">муниципального образования </w:t>
      </w:r>
    </w:p>
    <w:p w:rsidR="00AA2A6B" w:rsidRDefault="00D95901" w:rsidP="00D95901">
      <w:pPr>
        <w:jc w:val="right"/>
        <w:rPr>
          <w:rStyle w:val="a6"/>
          <w:b w:val="0"/>
          <w:i/>
          <w:color w:val="000000"/>
          <w:sz w:val="20"/>
          <w:szCs w:val="20"/>
          <w:shd w:val="clear" w:color="auto" w:fill="FFFFFF"/>
        </w:rPr>
      </w:pP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 xml:space="preserve">«Городское поселение </w:t>
      </w:r>
    </w:p>
    <w:p w:rsidR="00AA2A6B" w:rsidRDefault="00D95901" w:rsidP="00D95901">
      <w:pPr>
        <w:jc w:val="right"/>
        <w:rPr>
          <w:rStyle w:val="a6"/>
          <w:b w:val="0"/>
          <w:i/>
          <w:color w:val="000000"/>
          <w:sz w:val="20"/>
          <w:szCs w:val="20"/>
          <w:shd w:val="clear" w:color="auto" w:fill="FFFFFF"/>
        </w:rPr>
      </w:pP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 xml:space="preserve">поселок Волго-Каспийский </w:t>
      </w:r>
    </w:p>
    <w:p w:rsidR="00AA2A6B" w:rsidRDefault="00D95901" w:rsidP="00D95901">
      <w:pPr>
        <w:jc w:val="right"/>
        <w:rPr>
          <w:rStyle w:val="a6"/>
          <w:b w:val="0"/>
          <w:i/>
          <w:color w:val="000000"/>
          <w:sz w:val="20"/>
          <w:szCs w:val="20"/>
          <w:shd w:val="clear" w:color="auto" w:fill="FFFFFF"/>
        </w:rPr>
      </w:pP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>Камызякского</w:t>
      </w:r>
      <w:r w:rsidR="00AA2A6B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 xml:space="preserve"> </w:t>
      </w: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 xml:space="preserve">муниципального района </w:t>
      </w:r>
    </w:p>
    <w:p w:rsidR="00D95901" w:rsidRPr="00D95901" w:rsidRDefault="00D95901" w:rsidP="00D95901">
      <w:pPr>
        <w:jc w:val="right"/>
        <w:rPr>
          <w:b/>
          <w:i/>
          <w:sz w:val="20"/>
          <w:szCs w:val="20"/>
        </w:rPr>
      </w:pPr>
      <w:r w:rsidRPr="00D95901">
        <w:rPr>
          <w:rStyle w:val="a6"/>
          <w:b w:val="0"/>
          <w:i/>
          <w:color w:val="000000"/>
          <w:sz w:val="20"/>
          <w:szCs w:val="20"/>
          <w:shd w:val="clear" w:color="auto" w:fill="FFFFFF"/>
        </w:rPr>
        <w:t>Астраханской области»</w:t>
      </w:r>
    </w:p>
    <w:p w:rsidR="00D95901" w:rsidRPr="00D95901" w:rsidRDefault="00D95901" w:rsidP="00D95901">
      <w:pPr>
        <w:jc w:val="center"/>
        <w:rPr>
          <w:b/>
          <w:i/>
          <w:sz w:val="20"/>
          <w:szCs w:val="20"/>
        </w:rPr>
      </w:pPr>
    </w:p>
    <w:p w:rsidR="00D95901" w:rsidRDefault="00D95901" w:rsidP="00D95901">
      <w:pPr>
        <w:jc w:val="center"/>
        <w:rPr>
          <w:b/>
          <w:sz w:val="28"/>
          <w:szCs w:val="28"/>
        </w:rPr>
      </w:pPr>
    </w:p>
    <w:p w:rsidR="00AA2A6B" w:rsidRDefault="00D95901" w:rsidP="00D95901">
      <w:pPr>
        <w:jc w:val="center"/>
        <w:rPr>
          <w:b/>
          <w:sz w:val="24"/>
          <w:szCs w:val="24"/>
        </w:rPr>
      </w:pPr>
      <w:r w:rsidRPr="00AA2A6B">
        <w:rPr>
          <w:b/>
          <w:sz w:val="24"/>
          <w:szCs w:val="24"/>
        </w:rPr>
        <w:t xml:space="preserve"> Структура </w:t>
      </w:r>
    </w:p>
    <w:p w:rsidR="00D95901" w:rsidRPr="00AA2A6B" w:rsidRDefault="00AA2A6B" w:rsidP="00D95901">
      <w:pPr>
        <w:jc w:val="center"/>
        <w:rPr>
          <w:b/>
          <w:sz w:val="24"/>
          <w:szCs w:val="24"/>
        </w:rPr>
      </w:pPr>
      <w:r w:rsidRPr="00AA2A6B">
        <w:rPr>
          <w:b/>
          <w:bCs/>
          <w:sz w:val="24"/>
          <w:szCs w:val="24"/>
        </w:rPr>
        <w:t xml:space="preserve">Администрации </w:t>
      </w:r>
      <w:r w:rsidRPr="00AA2A6B">
        <w:rPr>
          <w:b/>
          <w:bCs/>
          <w:color w:val="000000"/>
          <w:sz w:val="24"/>
          <w:szCs w:val="24"/>
          <w:lang w:eastAsia="ru-RU"/>
        </w:rPr>
        <w:t xml:space="preserve">муниципального образования «Городское поселение поселок </w:t>
      </w:r>
      <w:proofErr w:type="gramStart"/>
      <w:r w:rsidRPr="00AA2A6B">
        <w:rPr>
          <w:b/>
          <w:bCs/>
          <w:color w:val="000000"/>
          <w:sz w:val="24"/>
          <w:szCs w:val="24"/>
          <w:lang w:eastAsia="ru-RU"/>
        </w:rPr>
        <w:t>Волго-Каспийский</w:t>
      </w:r>
      <w:proofErr w:type="gramEnd"/>
      <w:r w:rsidRPr="00AA2A6B">
        <w:rPr>
          <w:b/>
          <w:bCs/>
          <w:color w:val="000000"/>
          <w:sz w:val="24"/>
          <w:szCs w:val="24"/>
          <w:lang w:eastAsia="ru-RU"/>
        </w:rPr>
        <w:t xml:space="preserve"> Камызякского муниципального района Астраханской области»</w:t>
      </w:r>
    </w:p>
    <w:p w:rsidR="00D95901" w:rsidRPr="00B90373" w:rsidRDefault="00D95901" w:rsidP="00D95901">
      <w:pPr>
        <w:pStyle w:val="a5"/>
        <w:rPr>
          <w:sz w:val="28"/>
          <w:szCs w:val="28"/>
        </w:rPr>
      </w:pPr>
    </w:p>
    <w:tbl>
      <w:tblPr>
        <w:tblStyle w:val="a7"/>
        <w:tblW w:w="9697" w:type="dxa"/>
        <w:tblLook w:val="04A0"/>
      </w:tblPr>
      <w:tblGrid>
        <w:gridCol w:w="2518"/>
        <w:gridCol w:w="2393"/>
        <w:gridCol w:w="2393"/>
        <w:gridCol w:w="2393"/>
      </w:tblGrid>
      <w:tr w:rsidR="00F91387" w:rsidRPr="00F91387" w:rsidTr="001323B9">
        <w:tc>
          <w:tcPr>
            <w:tcW w:w="9697" w:type="dxa"/>
            <w:gridSpan w:val="4"/>
            <w:tcBorders>
              <w:bottom w:val="single" w:sz="4" w:space="0" w:color="000000" w:themeColor="text1"/>
            </w:tcBorders>
          </w:tcPr>
          <w:p w:rsidR="00F91387" w:rsidRPr="00F91387" w:rsidRDefault="00F91387" w:rsidP="00F91387">
            <w:pPr>
              <w:jc w:val="center"/>
              <w:rPr>
                <w:b/>
                <w:sz w:val="24"/>
                <w:szCs w:val="24"/>
              </w:rPr>
            </w:pPr>
            <w:r w:rsidRPr="00F91387">
              <w:rPr>
                <w:b/>
                <w:sz w:val="24"/>
                <w:szCs w:val="24"/>
              </w:rPr>
              <w:t>Глава муниципального образования</w:t>
            </w:r>
          </w:p>
        </w:tc>
      </w:tr>
      <w:tr w:rsidR="00F91387" w:rsidTr="001323B9">
        <w:trPr>
          <w:trHeight w:val="878"/>
        </w:trPr>
        <w:tc>
          <w:tcPr>
            <w:tcW w:w="9697" w:type="dxa"/>
            <w:gridSpan w:val="4"/>
            <w:tcBorders>
              <w:left w:val="nil"/>
              <w:right w:val="nil"/>
            </w:tcBorders>
          </w:tcPr>
          <w:p w:rsidR="00F91387" w:rsidRDefault="001323B9" w:rsidP="00D9590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8" type="#_x0000_t32" style="position:absolute;margin-left:228.25pt;margin-top:.95pt;width:189.15pt;height:42.1pt;z-index:251661312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47" type="#_x0000_t32" style="position:absolute;margin-left:228.25pt;margin-top:.95pt;width:69.7pt;height:42.1pt;z-index:25166028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46" type="#_x0000_t32" style="position:absolute;margin-left:186.85pt;margin-top:.95pt;width:41.4pt;height:42.1pt;flip:x;z-index:251659264;mso-position-horizontal-relative:text;mso-position-vertical-relative:text" o:connectortype="straight">
                  <v:stroke endarrow="block"/>
                </v:shape>
              </w:pict>
            </w:r>
            <w:r w:rsidR="00F91387">
              <w:rPr>
                <w:noProof/>
                <w:sz w:val="24"/>
                <w:szCs w:val="24"/>
                <w:lang w:eastAsia="ru-RU"/>
              </w:rPr>
              <w:pict>
                <v:shape id="_x0000_s1045" type="#_x0000_t32" style="position:absolute;margin-left:61.25pt;margin-top:.95pt;width:167pt;height:42.1pt;flip:x;z-index:251658240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F91387" w:rsidTr="001323B9">
        <w:tc>
          <w:tcPr>
            <w:tcW w:w="2518" w:type="dxa"/>
            <w:tcBorders>
              <w:bottom w:val="single" w:sz="4" w:space="0" w:color="000000" w:themeColor="text1"/>
            </w:tcBorders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финансового отдела – главный бухгалтер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документовед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специалист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ВУС</w:t>
            </w:r>
          </w:p>
        </w:tc>
      </w:tr>
      <w:tr w:rsidR="00F91387" w:rsidTr="001323B9">
        <w:trPr>
          <w:trHeight w:val="988"/>
        </w:trPr>
        <w:tc>
          <w:tcPr>
            <w:tcW w:w="9697" w:type="dxa"/>
            <w:gridSpan w:val="4"/>
            <w:tcBorders>
              <w:left w:val="nil"/>
              <w:right w:val="nil"/>
            </w:tcBorders>
          </w:tcPr>
          <w:p w:rsidR="00F91387" w:rsidRDefault="001323B9" w:rsidP="00D9590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049" type="#_x0000_t32" style="position:absolute;margin-left:49.7pt;margin-top:1.95pt;width:0;height:47.5pt;z-index:25166233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52" type="#_x0000_t32" style="position:absolute;margin-left:297.95pt;margin-top:1.95pt;width:127.15pt;height:47.5pt;z-index:25166540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51" type="#_x0000_t32" style="position:absolute;margin-left:297.95pt;margin-top:1.95pt;width:0;height:47.5pt;z-index:25166438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sz w:val="24"/>
                <w:szCs w:val="24"/>
                <w:lang w:eastAsia="ru-RU"/>
              </w:rPr>
              <w:pict>
                <v:shape id="_x0000_s1050" type="#_x0000_t32" style="position:absolute;margin-left:186.85pt;margin-top:1.95pt;width:111.1pt;height:47.5pt;flip:x;z-index:251663360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F91387" w:rsidTr="00F91387">
        <w:tc>
          <w:tcPr>
            <w:tcW w:w="2518" w:type="dxa"/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бухгалтер</w:t>
            </w:r>
          </w:p>
        </w:tc>
        <w:tc>
          <w:tcPr>
            <w:tcW w:w="2393" w:type="dxa"/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</w:t>
            </w:r>
          </w:p>
        </w:tc>
        <w:tc>
          <w:tcPr>
            <w:tcW w:w="2393" w:type="dxa"/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Уборщик помещений</w:t>
            </w:r>
          </w:p>
        </w:tc>
        <w:tc>
          <w:tcPr>
            <w:tcW w:w="2393" w:type="dxa"/>
            <w:vAlign w:val="center"/>
          </w:tcPr>
          <w:p w:rsidR="00F91387" w:rsidRDefault="00F91387" w:rsidP="00F913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по благоустройству территории</w:t>
            </w:r>
          </w:p>
        </w:tc>
      </w:tr>
    </w:tbl>
    <w:p w:rsidR="00D95901" w:rsidRPr="00D95901" w:rsidRDefault="00D95901" w:rsidP="00D95901">
      <w:pPr>
        <w:rPr>
          <w:sz w:val="24"/>
          <w:szCs w:val="24"/>
        </w:rPr>
      </w:pPr>
    </w:p>
    <w:sectPr w:rsidR="00D95901" w:rsidRPr="00D95901" w:rsidSect="00D9590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64BBD"/>
    <w:multiLevelType w:val="hybridMultilevel"/>
    <w:tmpl w:val="2BEC6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90C35"/>
    <w:multiLevelType w:val="hybridMultilevel"/>
    <w:tmpl w:val="1FEE5988"/>
    <w:lvl w:ilvl="0" w:tplc="0419000F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967D20"/>
    <w:multiLevelType w:val="hybridMultilevel"/>
    <w:tmpl w:val="DAA23BB8"/>
    <w:lvl w:ilvl="0" w:tplc="4B1869F2">
      <w:start w:val="1"/>
      <w:numFmt w:val="decimal"/>
      <w:lvlText w:val="%1."/>
      <w:lvlJc w:val="left"/>
      <w:pPr>
        <w:ind w:left="8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A79A6"/>
    <w:rsid w:val="00094A21"/>
    <w:rsid w:val="001323B9"/>
    <w:rsid w:val="00265EBB"/>
    <w:rsid w:val="002A79A6"/>
    <w:rsid w:val="0037262F"/>
    <w:rsid w:val="003C75C4"/>
    <w:rsid w:val="003F0793"/>
    <w:rsid w:val="00474C20"/>
    <w:rsid w:val="004976E4"/>
    <w:rsid w:val="004C7877"/>
    <w:rsid w:val="005278EF"/>
    <w:rsid w:val="005B6913"/>
    <w:rsid w:val="005F0282"/>
    <w:rsid w:val="005F02E0"/>
    <w:rsid w:val="006A0DE0"/>
    <w:rsid w:val="007657DD"/>
    <w:rsid w:val="007A0E1B"/>
    <w:rsid w:val="007C546D"/>
    <w:rsid w:val="0082459D"/>
    <w:rsid w:val="008D0528"/>
    <w:rsid w:val="00A2239F"/>
    <w:rsid w:val="00AA2A6B"/>
    <w:rsid w:val="00AE2776"/>
    <w:rsid w:val="00D95901"/>
    <w:rsid w:val="00E43BC8"/>
    <w:rsid w:val="00F83EB2"/>
    <w:rsid w:val="00F91387"/>
    <w:rsid w:val="00FE0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2" type="connector" idref="#_x0000_s1045"/>
        <o:r id="V:Rule34" type="connector" idref="#_x0000_s1046"/>
        <o:r id="V:Rule36" type="connector" idref="#_x0000_s1047"/>
        <o:r id="V:Rule38" type="connector" idref="#_x0000_s1048"/>
        <o:r id="V:Rule40" type="connector" idref="#_x0000_s1049"/>
        <o:r id="V:Rule42" type="connector" idref="#_x0000_s1050"/>
        <o:r id="V:Rule44" type="connector" idref="#_x0000_s1051"/>
        <o:r id="V:Rule46" type="connector" idref="#_x0000_s105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79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E0776"/>
    <w:pPr>
      <w:keepNext/>
      <w:widowControl/>
      <w:autoSpaceDE/>
      <w:autoSpaceDN/>
      <w:jc w:val="center"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A79A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A79A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A79A6"/>
    <w:pPr>
      <w:ind w:left="198" w:hanging="170"/>
      <w:jc w:val="both"/>
    </w:pPr>
  </w:style>
  <w:style w:type="paragraph" w:customStyle="1" w:styleId="ConsPlusNormal">
    <w:name w:val="ConsPlusNormal"/>
    <w:rsid w:val="002A79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2A79A6"/>
    <w:rPr>
      <w:b/>
      <w:bCs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E07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E0776"/>
    <w:pPr>
      <w:widowControl/>
      <w:autoSpaceDE/>
      <w:autoSpaceDN/>
      <w:spacing w:after="120" w:line="480" w:lineRule="auto"/>
    </w:pPr>
    <w:rPr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E0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FE0776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table" w:styleId="a7">
    <w:name w:val="Table Grid"/>
    <w:basedOn w:val="a1"/>
    <w:uiPriority w:val="59"/>
    <w:rsid w:val="00AA2A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2026-01-29T05:45:00Z</cp:lastPrinted>
  <dcterms:created xsi:type="dcterms:W3CDTF">2024-02-21T04:49:00Z</dcterms:created>
  <dcterms:modified xsi:type="dcterms:W3CDTF">2026-01-29T05:45:00Z</dcterms:modified>
</cp:coreProperties>
</file>